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bidi w:val="0"/>
        <w:spacing w:before="140" w:after="120"/>
        <w:ind w:hanging="0" w:start="0"/>
        <w:jc w:val="start"/>
        <w:rPr/>
      </w:pPr>
      <w:r>
        <w:rPr/>
        <w:t>TERMENI SI CONDITII GENERALE DE UTILIZARE SI</w:t>
      </w:r>
    </w:p>
    <w:p>
      <w:pPr>
        <w:pStyle w:val="Heading3"/>
        <w:bidi w:val="0"/>
        <w:ind w:hanging="0" w:start="0"/>
        <w:jc w:val="start"/>
        <w:rPr/>
      </w:pPr>
      <w:r>
        <w:rPr/>
        <w:t>COMERCIALIZARE</w:t>
      </w:r>
    </w:p>
    <w:p>
      <w:pPr>
        <w:pStyle w:val="Comment"/>
        <w:bidi w:val="0"/>
        <w:jc w:val="start"/>
        <w:rPr/>
      </w:pPr>
      <w:r>
        <w:rPr/>
        <w:t>platforma de comert electronic administrata de S.C. MESZFERMED S.R.L.</w:t>
      </w:r>
    </w:p>
    <w:p>
      <w:pPr>
        <w:pStyle w:val="Comment"/>
        <w:bidi w:val="0"/>
        <w:jc w:val="start"/>
        <w:rPr/>
      </w:pPr>
      <w:r>
        <w:rPr/>
        <w:t>Preambul si Date de Identificare ale Partilor</w:t>
      </w:r>
    </w:p>
    <w:p>
      <w:pPr>
        <w:pStyle w:val="Comment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Prezentul document, denumit in continuare Termeni si Conditii sau Contractul,</w:t>
      </w:r>
    </w:p>
    <w:p>
      <w:pPr>
        <w:pStyle w:val="Normal"/>
        <w:bidi w:val="0"/>
        <w:jc w:val="start"/>
        <w:rPr/>
      </w:pPr>
      <w:r>
        <w:rPr/>
        <w:t>constituie un acord juridic cu caracter obligatoriu, incheiat la distanta, intre societatea</w:t>
      </w:r>
    </w:p>
    <w:p>
      <w:pPr>
        <w:pStyle w:val="Normal"/>
        <w:bidi w:val="0"/>
        <w:jc w:val="start"/>
        <w:rPr/>
      </w:pPr>
      <w:r>
        <w:rPr/>
        <w:t>comerciala S.C. MESZFERMED S.R.L., persoana juridica de drept roman, cu sediul</w:t>
      </w:r>
    </w:p>
    <w:p>
      <w:pPr>
        <w:pStyle w:val="Normal"/>
        <w:bidi w:val="0"/>
        <w:jc w:val="start"/>
        <w:rPr/>
      </w:pPr>
      <w:r>
        <w:rPr/>
        <w:t>social in Strada 22 Decembrie 1989 (Crasnei) nr. 37, municipiul Zalau, Judetul Salaj,</w:t>
      </w:r>
    </w:p>
    <w:p>
      <w:pPr>
        <w:pStyle w:val="Normal"/>
        <w:bidi w:val="0"/>
        <w:jc w:val="start"/>
        <w:rPr/>
      </w:pPr>
      <w:r>
        <w:rPr/>
        <w:t>Romania, inregistrata la Oficiul Registrului Comertului de pe langa Tribunalul Salaj</w:t>
      </w:r>
    </w:p>
    <w:p>
      <w:pPr>
        <w:pStyle w:val="Normal"/>
        <w:bidi w:val="0"/>
        <w:jc w:val="start"/>
        <w:rPr/>
      </w:pPr>
      <w:r>
        <w:rPr/>
        <w:t>sub nr. J31/256/2012, avand Codul Unic de Inregistrare (CUI) RO30308437,</w:t>
      </w:r>
    </w:p>
    <w:p>
      <w:pPr>
        <w:pStyle w:val="Normal"/>
        <w:bidi w:val="0"/>
        <w:jc w:val="start"/>
        <w:rPr/>
      </w:pPr>
      <w:r>
        <w:rPr/>
        <w:t>reprezentata legal prin administratorul sau, denumita in continuare Vanzatorul sau</w:t>
      </w:r>
    </w:p>
    <w:p>
      <w:pPr>
        <w:pStyle w:val="Normal"/>
        <w:bidi w:val="0"/>
        <w:jc w:val="start"/>
        <w:rPr/>
      </w:pPr>
      <w:r>
        <w:rPr/>
        <w:t>Operatorul, pe de o parte, si orice persoana fizica cu capacitate deplina de exercitiu</w:t>
      </w:r>
    </w:p>
    <w:p>
      <w:pPr>
        <w:pStyle w:val="Normal"/>
        <w:bidi w:val="0"/>
        <w:jc w:val="start"/>
        <w:rPr/>
      </w:pPr>
      <w:r>
        <w:rPr/>
        <w:t>sau orice persoana juridica legal constituita care acceseaza, vizualizeaza sau plaseaza</w:t>
      </w:r>
    </w:p>
    <w:p>
      <w:pPr>
        <w:pStyle w:val="Normal"/>
        <w:bidi w:val="0"/>
        <w:jc w:val="start"/>
        <w:rPr/>
      </w:pPr>
      <w:r>
        <w:rPr/>
        <w:t>comenzi prin intermediul platformei de comert electronic, denumita in continuare</w:t>
      </w:r>
    </w:p>
    <w:p>
      <w:pPr>
        <w:pStyle w:val="Normal"/>
        <w:bidi w:val="0"/>
        <w:jc w:val="start"/>
        <w:rPr/>
      </w:pPr>
      <w:r>
        <w:rPr/>
        <w:t>Cumparatorul sau Utilizatorul, pe de alta parte. Prin simplul act al accesarii platformei</w:t>
      </w:r>
    </w:p>
    <w:p>
      <w:pPr>
        <w:pStyle w:val="Normal"/>
        <w:bidi w:val="0"/>
        <w:jc w:val="start"/>
        <w:rPr/>
      </w:pPr>
      <w:r>
        <w:rPr/>
        <w:t>sau al plasarii oricarei comenzi, Utilizatorul declara si confirma in mod neechivoc ca a</w:t>
      </w:r>
    </w:p>
    <w:p>
      <w:pPr>
        <w:pStyle w:val="Normal"/>
        <w:bidi w:val="0"/>
        <w:jc w:val="start"/>
        <w:rPr/>
      </w:pPr>
      <w:r>
        <w:rPr/>
        <w:t>citit, inteles si acceptat integral si neconditionat prezentii Termeni si Conditii, in</w:t>
      </w:r>
    </w:p>
    <w:p>
      <w:pPr>
        <w:pStyle w:val="Normal"/>
        <w:bidi w:val="0"/>
        <w:jc w:val="start"/>
        <w:rPr/>
      </w:pPr>
      <w:r>
        <w:rPr/>
        <w:t>versiunea publicata si valabila la momentul respectiv, acestia producand efecte</w:t>
      </w:r>
    </w:p>
    <w:p>
      <w:pPr>
        <w:pStyle w:val="Normal"/>
        <w:bidi w:val="0"/>
        <w:jc w:val="start"/>
        <w:rPr/>
      </w:pPr>
      <w:r>
        <w:rPr/>
        <w:t>juridice depline intre parti.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Obiectul Contractului si al Platformei de Comert Electronic</w:t>
      </w:r>
    </w:p>
    <w:p>
      <w:pPr>
        <w:pStyle w:val="Normal"/>
        <w:bidi w:val="0"/>
        <w:jc w:val="start"/>
        <w:rPr/>
      </w:pPr>
      <w:r>
        <w:rPr/>
        <w:t>Obiectul prezentului contract il constituie comercializarea de produse medicale,</w:t>
      </w:r>
    </w:p>
    <w:p>
      <w:pPr>
        <w:pStyle w:val="Normal"/>
        <w:bidi w:val="0"/>
        <w:jc w:val="start"/>
        <w:rPr/>
      </w:pPr>
      <w:r>
        <w:rPr/>
        <w:t>dispozitive medicale, suplimente alimentare si alte categorii de produse legale</w:t>
      </w:r>
    </w:p>
    <w:p>
      <w:pPr>
        <w:pStyle w:val="Normal"/>
        <w:bidi w:val="0"/>
        <w:jc w:val="start"/>
        <w:rPr/>
      </w:pPr>
      <w:r>
        <w:rPr/>
        <w:t>prezentate in catalogul platformei de comert electronic, in conformitate cu legislatia</w:t>
      </w:r>
    </w:p>
    <w:p>
      <w:pPr>
        <w:pStyle w:val="Normal"/>
        <w:bidi w:val="0"/>
        <w:jc w:val="start"/>
        <w:rPr/>
      </w:pPr>
      <w:r>
        <w:rPr/>
        <w:t>romana si europeana aplicabila in domeniu, inclusiv reglementarile specifice emise de</w:t>
      </w:r>
    </w:p>
    <w:p>
      <w:pPr>
        <w:pStyle w:val="Normal"/>
        <w:bidi w:val="0"/>
        <w:jc w:val="start"/>
        <w:rPr/>
      </w:pPr>
      <w:r>
        <w:rPr/>
        <w:t>Agentia Nationala a Medicamentului si a Dispozitivelor Medicale din Romania</w:t>
      </w:r>
    </w:p>
    <w:p>
      <w:pPr>
        <w:pStyle w:val="Normal"/>
        <w:bidi w:val="0"/>
        <w:jc w:val="start"/>
        <w:rPr/>
      </w:pPr>
      <w:r>
        <w:rPr/>
        <w:t>(A.N.M.D.M.) si legislatia privind comercializarea produselor si serviciilor de sanatate.</w:t>
      </w:r>
    </w:p>
    <w:p>
      <w:pPr>
        <w:pStyle w:val="Normal"/>
        <w:bidi w:val="0"/>
        <w:jc w:val="start"/>
        <w:rPr/>
      </w:pPr>
      <w:r>
        <w:rPr/>
        <w:t>Vanzatorul se obliga sa puna la dispozitia Cumparatorului produsele selectate, in</w:t>
      </w:r>
    </w:p>
    <w:p>
      <w:pPr>
        <w:pStyle w:val="Normal"/>
        <w:bidi w:val="0"/>
        <w:jc w:val="start"/>
        <w:rPr/>
      </w:pPr>
      <w:r>
        <w:rPr/>
        <w:t>cantitatile si la specificatiile indicate in comanda confirmata, in conditii</w:t>
      </w:r>
    </w:p>
    <w:p>
      <w:pPr>
        <w:pStyle w:val="Normal"/>
        <w:bidi w:val="0"/>
        <w:jc w:val="start"/>
        <w:rPr/>
      </w:pPr>
      <w:r>
        <w:rPr/>
        <w:t>corespunzatoare si in termenele de livrare asumate conform politicii de livrare</w:t>
      </w:r>
    </w:p>
    <w:p>
      <w:pPr>
        <w:pStyle w:val="Normal"/>
        <w:bidi w:val="0"/>
        <w:jc w:val="start"/>
        <w:rPr/>
      </w:pPr>
      <w:r>
        <w:rPr/>
        <w:t>publicate pe platforma, iar Cumparatorul se obliga sa achite integral si in termenul</w:t>
      </w:r>
    </w:p>
    <w:p>
      <w:pPr>
        <w:pStyle w:val="Normal"/>
        <w:bidi w:val="0"/>
        <w:jc w:val="start"/>
        <w:rPr/>
      </w:pPr>
      <w:r>
        <w:rPr/>
        <w:t>convenit contravaloarea acestora, impreuna cu eventualele costuri de livrare</w:t>
      </w:r>
    </w:p>
    <w:p>
      <w:pPr>
        <w:pStyle w:val="Normal"/>
        <w:bidi w:val="0"/>
        <w:jc w:val="start"/>
        <w:rPr/>
      </w:pPr>
      <w:r>
        <w:rPr/>
        <w:t>aplicabile, astfel cum au fost stabilite la momentul finalizarii comenzii.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 Modalitatile de Plata Acceptate de Operator</w:t>
      </w:r>
    </w:p>
    <w:p>
      <w:pPr>
        <w:pStyle w:val="Normal"/>
        <w:bidi w:val="0"/>
        <w:jc w:val="start"/>
        <w:rPr/>
      </w:pPr>
      <w:r>
        <w:rPr/>
        <w:t>Plata contravalorii produselor achizitionate prin intermediul platformei se poate</w:t>
      </w:r>
    </w:p>
    <w:p>
      <w:pPr>
        <w:pStyle w:val="Normal"/>
        <w:bidi w:val="0"/>
        <w:jc w:val="start"/>
        <w:rPr/>
      </w:pPr>
      <w:r>
        <w:rPr/>
        <w:t>efectua prin una dintre urmatoarele modalitati de plata disponibile: (i) plata online cu</w:t>
      </w:r>
    </w:p>
    <w:p>
      <w:pPr>
        <w:pStyle w:val="Normal"/>
        <w:bidi w:val="0"/>
        <w:jc w:val="start"/>
        <w:rPr/>
      </w:pPr>
      <w:r>
        <w:rPr/>
        <w:t>card bancar (VISA, Mastercard, Maestro sau alte scheme internationale de plata</w:t>
      </w:r>
    </w:p>
    <w:p>
      <w:pPr>
        <w:pStyle w:val="Normal"/>
        <w:bidi w:val="0"/>
        <w:jc w:val="start"/>
        <w:rPr/>
      </w:pPr>
      <w:r>
        <w:rPr/>
        <w:t>acceptate de procesator), tranzactia fiind procesata in conditii de securitate deplinaprin intermediul platformei certificate Netopia Payments, operator autorizat de Banca</w:t>
      </w:r>
    </w:p>
    <w:p>
      <w:pPr>
        <w:pStyle w:val="Normal"/>
        <w:bidi w:val="0"/>
        <w:jc w:val="start"/>
        <w:rPr/>
      </w:pPr>
      <w:r>
        <w:rPr/>
        <w:t>Nationala a Romaniei si certificat conform standardului PCI DSS; (ii) transfer bancar</w:t>
      </w:r>
    </w:p>
    <w:p>
      <w:pPr>
        <w:pStyle w:val="Normal"/>
        <w:bidi w:val="0"/>
        <w:jc w:val="start"/>
        <w:rPr/>
      </w:pPr>
      <w:r>
        <w:rPr/>
        <w:t>prealabil in contul bancar al Operatorului comunicat prin email dupa confirmarea</w:t>
      </w:r>
    </w:p>
    <w:p>
      <w:pPr>
        <w:pStyle w:val="Normal"/>
        <w:bidi w:val="0"/>
        <w:jc w:val="start"/>
        <w:rPr/>
      </w:pPr>
      <w:r>
        <w:rPr/>
        <w:t>comenzii, caz in care comanda va fi preluata spre procesare exclusiv dupa confirmarea</w:t>
      </w:r>
    </w:p>
    <w:p>
      <w:pPr>
        <w:pStyle w:val="Normal"/>
        <w:bidi w:val="0"/>
        <w:jc w:val="start"/>
        <w:rPr/>
      </w:pPr>
      <w:r>
        <w:rPr/>
        <w:t>receptionarii integrale a sumei datorate in contul Vanzatorului; sau (iii) plata in</w:t>
      </w:r>
    </w:p>
    <w:p>
      <w:pPr>
        <w:pStyle w:val="Normal"/>
        <w:bidi w:val="0"/>
        <w:jc w:val="start"/>
        <w:rPr/>
      </w:pPr>
      <w:r>
        <w:rPr/>
        <w:t>numerar sau cu cardul la sediul fizic al Operatorului, conform programului de lucru</w:t>
      </w:r>
    </w:p>
    <w:p>
      <w:pPr>
        <w:pStyle w:val="Normal"/>
        <w:bidi w:val="0"/>
        <w:jc w:val="start"/>
        <w:rPr/>
      </w:pPr>
      <w:r>
        <w:rPr/>
        <w:t>afisat. Operatorul declina orice responsabilitate pentru erori, intarzieri sau refuzuri de</w:t>
      </w:r>
    </w:p>
    <w:p>
      <w:pPr>
        <w:pStyle w:val="Normal"/>
        <w:bidi w:val="0"/>
        <w:jc w:val="start"/>
        <w:rPr/>
      </w:pPr>
      <w:r>
        <w:rPr/>
        <w:t>plata generate de sistemele informatice ale tertilor procesatori de plati sau ale</w:t>
      </w:r>
    </w:p>
    <w:p>
      <w:pPr>
        <w:pStyle w:val="Normal"/>
        <w:bidi w:val="0"/>
        <w:jc w:val="start"/>
        <w:rPr/>
      </w:pPr>
      <w:r>
        <w:rPr/>
        <w:t>institutiilor bancare, acestea aflandu-se in afara sferei de control a Vanzatorului.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 Raspunderea Contractuala si Limitele Acesteia</w:t>
      </w:r>
    </w:p>
    <w:p>
      <w:pPr>
        <w:pStyle w:val="Normal"/>
        <w:bidi w:val="0"/>
        <w:jc w:val="start"/>
        <w:rPr/>
      </w:pPr>
      <w:r>
        <w:rPr/>
        <w:t>Operatorul raspunde pentru viciile ascunse ale produselor livrate, in conformitate cu</w:t>
      </w:r>
    </w:p>
    <w:p>
      <w:pPr>
        <w:pStyle w:val="Normal"/>
        <w:bidi w:val="0"/>
        <w:jc w:val="start"/>
        <w:rPr/>
      </w:pPr>
      <w:r>
        <w:rPr/>
        <w:t>dispozitiile Legii nr. 449/2003 privind vanzarea produselor si garantiile asociate</w:t>
      </w:r>
    </w:p>
    <w:p>
      <w:pPr>
        <w:pStyle w:val="Normal"/>
        <w:bidi w:val="0"/>
        <w:jc w:val="start"/>
        <w:rPr/>
      </w:pPr>
      <w:r>
        <w:rPr/>
        <w:t>acestora, republicata, si cu prevederile Codului Civil referitoare la garantia contra</w:t>
      </w:r>
    </w:p>
    <w:p>
      <w:pPr>
        <w:pStyle w:val="Normal"/>
        <w:bidi w:val="0"/>
        <w:jc w:val="start"/>
        <w:rPr/>
      </w:pPr>
      <w:r>
        <w:rPr/>
        <w:t>evictiunii si garantia contra viciilor. Cu toate acestea, Operatorul nu poate fi tinut</w:t>
      </w:r>
    </w:p>
    <w:p>
      <w:pPr>
        <w:pStyle w:val="Normal"/>
        <w:bidi w:val="0"/>
        <w:jc w:val="start"/>
        <w:rPr/>
      </w:pPr>
      <w:r>
        <w:rPr/>
        <w:t>raspunzator pentru niciun prejudiciu direct sau indirect cauzat de situatii obiective</w:t>
      </w:r>
    </w:p>
    <w:p>
      <w:pPr>
        <w:pStyle w:val="Normal"/>
        <w:bidi w:val="0"/>
        <w:jc w:val="start"/>
        <w:rPr/>
      </w:pPr>
      <w:r>
        <w:rPr/>
        <w:t>aflate in afara controlului sau rezonabil, incluzand fara limitare: defectiuni tehnice ale</w:t>
      </w:r>
    </w:p>
    <w:p>
      <w:pPr>
        <w:pStyle w:val="Normal"/>
        <w:bidi w:val="0"/>
        <w:jc w:val="start"/>
        <w:rPr/>
      </w:pPr>
      <w:r>
        <w:rPr/>
        <w:t>platformei electronice sau ale sistemelor informatice ale tertilor parteneri, evenimente</w:t>
      </w:r>
    </w:p>
    <w:p>
      <w:pPr>
        <w:pStyle w:val="Normal"/>
        <w:bidi w:val="0"/>
        <w:jc w:val="start"/>
        <w:rPr/>
      </w:pPr>
      <w:r>
        <w:rPr/>
        <w:t>de forta majora definite conform art. 1.351 din Codul Civil, perturbari sau intreruperi</w:t>
      </w:r>
    </w:p>
    <w:p>
      <w:pPr>
        <w:pStyle w:val="Normal"/>
        <w:bidi w:val="0"/>
        <w:jc w:val="start"/>
        <w:rPr/>
      </w:pPr>
      <w:r>
        <w:rPr/>
        <w:t>ale serviciilor de curierat si transport, restrictii sau masuri administrative impuse de</w:t>
      </w:r>
    </w:p>
    <w:p>
      <w:pPr>
        <w:pStyle w:val="Normal"/>
        <w:bidi w:val="0"/>
        <w:jc w:val="start"/>
        <w:rPr/>
      </w:pPr>
      <w:r>
        <w:rPr/>
        <w:t>autoritatile competente, sau orice alte cauze externe care impiedica executarea in</w:t>
      </w:r>
    </w:p>
    <w:p>
      <w:pPr>
        <w:pStyle w:val="Normal"/>
        <w:bidi w:val="0"/>
        <w:jc w:val="start"/>
        <w:rPr/>
      </w:pPr>
      <w:r>
        <w:rPr/>
        <w:t>conditii normale si la termen a obligatiilor contractuale asumate de Vanzator.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4. Legea Aplicabila si Jurisdictia Competenta</w:t>
      </w:r>
    </w:p>
    <w:p>
      <w:pPr>
        <w:pStyle w:val="Normal"/>
        <w:bidi w:val="0"/>
        <w:jc w:val="start"/>
        <w:rPr/>
      </w:pPr>
      <w:r>
        <w:rPr/>
        <w:t>Prezentul contract, impreuna cu toate documentele la care face referire si care sunt</w:t>
      </w:r>
    </w:p>
    <w:p>
      <w:pPr>
        <w:pStyle w:val="Normal"/>
        <w:bidi w:val="0"/>
        <w:jc w:val="start"/>
        <w:rPr/>
      </w:pPr>
      <w:r>
        <w:rPr/>
        <w:t>incorporate prin trimitere (Politica de Confidentialitate, Politica de Livrare, Politica de</w:t>
      </w:r>
    </w:p>
    <w:p>
      <w:pPr>
        <w:pStyle w:val="Normal"/>
        <w:bidi w:val="0"/>
        <w:jc w:val="start"/>
        <w:rPr/>
      </w:pPr>
      <w:r>
        <w:rPr/>
        <w:t>Retur si Anulare), este guvernat si interpretat exclusiv in conformitate cu legislatia</w:t>
      </w:r>
    </w:p>
    <w:p>
      <w:pPr>
        <w:pStyle w:val="Normal"/>
        <w:bidi w:val="0"/>
        <w:jc w:val="start"/>
        <w:rPr/>
      </w:pPr>
      <w:r>
        <w:rPr/>
        <w:t>romana in vigoare. Orice neintelegere, disputa sau pretentie derivand din sau in</w:t>
      </w:r>
    </w:p>
    <w:p>
      <w:pPr>
        <w:pStyle w:val="Normal"/>
        <w:bidi w:val="0"/>
        <w:jc w:val="start"/>
        <w:rPr/>
      </w:pPr>
      <w:r>
        <w:rPr/>
        <w:t>legatura cu executarea, interpretarea sau incetarea prezentului contract va fi</w:t>
      </w:r>
    </w:p>
    <w:p>
      <w:pPr>
        <w:pStyle w:val="Normal"/>
        <w:bidi w:val="0"/>
        <w:jc w:val="start"/>
        <w:rPr/>
      </w:pPr>
      <w:r>
        <w:rPr/>
        <w:t>solutionata, in prima faza obligatorie, pe cale amiabila, in termenul de treizeci (30) de</w:t>
      </w:r>
    </w:p>
    <w:p>
      <w:pPr>
        <w:pStyle w:val="Normal"/>
        <w:bidi w:val="0"/>
        <w:jc w:val="start"/>
        <w:rPr/>
      </w:pPr>
      <w:r>
        <w:rPr/>
        <w:t>zile calendaristice de la data transmiterii notificarii scrise a celeilalte parti. In ipoteza</w:t>
      </w:r>
    </w:p>
    <w:p>
      <w:pPr>
        <w:pStyle w:val="Normal"/>
        <w:bidi w:val="0"/>
        <w:jc w:val="start"/>
        <w:rPr/>
      </w:pPr>
      <w:r>
        <w:rPr/>
        <w:t>in care solutionarea amiabila nu este posibila sau nu conduce la un rezultat</w:t>
      </w:r>
    </w:p>
    <w:p>
      <w:pPr>
        <w:pStyle w:val="Normal"/>
        <w:bidi w:val="0"/>
        <w:jc w:val="start"/>
        <w:rPr/>
      </w:pPr>
      <w:r>
        <w:rPr/>
        <w:t>satisfacator, litigiul va fi deferit spre solutionare instantelor judecatoresti romane</w:t>
      </w:r>
    </w:p>
    <w:p>
      <w:pPr>
        <w:pStyle w:val="Normal"/>
        <w:bidi w:val="0"/>
        <w:jc w:val="start"/>
        <w:rPr/>
      </w:pPr>
      <w:r>
        <w:rPr/>
        <w:t>competente, in conformitate cu normele de competenta materiala si teritoriala</w:t>
      </w:r>
    </w:p>
    <w:p>
      <w:pPr>
        <w:pStyle w:val="Normal"/>
        <w:bidi w:val="0"/>
        <w:jc w:val="start"/>
        <w:rPr/>
      </w:pPr>
      <w:r>
        <w:rPr/>
        <w:t>stabilite de Codul de Procedura Civila, sau, in cazul persoanelor care actioneaza in</w:t>
      </w:r>
    </w:p>
    <w:p>
      <w:pPr>
        <w:pStyle w:val="Normal"/>
        <w:bidi w:val="0"/>
        <w:jc w:val="start"/>
        <w:rPr/>
      </w:pPr>
      <w:r>
        <w:rPr/>
        <w:t>calitate de consumatori, instantei de la domiciliul acestora, in temeiul dispozitiilor</w:t>
      </w:r>
    </w:p>
    <w:p>
      <w:pPr>
        <w:pStyle w:val="Normal"/>
        <w:bidi w:val="0"/>
        <w:jc w:val="start"/>
        <w:rPr/>
      </w:pPr>
      <w:r>
        <w:rPr/>
        <w:t>speciale de protectie a consumatorilor.</w:t>
      </w:r>
    </w:p>
    <w:p>
      <w:pPr>
        <w:pStyle w:val="Normal"/>
        <w:bidi w:val="0"/>
        <w:jc w:val="start"/>
        <w:rPr/>
      </w:pPr>
      <w:r>
        <w:rPr/>
        <w:t>S.C. MESZFERMED S.R.L. | CUI: RO30308437 | Nr. Reg. Com.: J31/256/2012 | Strada 22 Decembrie 1989</w:t>
      </w:r>
    </w:p>
    <w:p>
      <w:pPr>
        <w:pStyle w:val="Normal"/>
        <w:bidi w:val="0"/>
        <w:jc w:val="start"/>
        <w:rPr/>
      </w:pPr>
      <w:r>
        <w:rPr/>
        <w:t>(Crasnei) Nr. 37, Zalau, Judetul Salaj, Romania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GB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GB" w:eastAsia="zh-CN" w:bidi="hi-IN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Comment">
    <w:name w:val="Comment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LibreOffice/24.2.7.2$Linux_X86_64 LibreOffice_project/420$Build-2</Application>
  <AppVersion>15.0000</AppVersion>
  <Pages>2</Pages>
  <Words>785</Words>
  <Characters>5036</Characters>
  <CharactersWithSpaces>5748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2026-05-27T21:22:30Z</dcterms:created>
  <dc:creator/>
  <dc:description/>
  <dc:language>en-GB</dc:language>
  <cp:lastModifiedBy/>
  <dcterms:modified xsi:type="dcterms:W3CDTF">2026-05-27T21:29:26Z</dcterms:modified>
  <cp:revision>1</cp:revision>
  <dc:subject/>
  <dc:title/>
</cp:coreProperties>
</file>