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bidi w:val="0"/>
        <w:spacing w:before="60" w:after="60"/>
        <w:ind w:hanging="0" w:start="0"/>
        <w:jc w:val="start"/>
        <w:rPr/>
      </w:pPr>
      <w:r>
        <w:rPr/>
        <w:t>POLITICA DE RETUR, INLOCUIRE SI ANULARE A</w:t>
      </w:r>
    </w:p>
    <w:p>
      <w:pPr>
        <w:pStyle w:val="Heading6"/>
        <w:bidi w:val="0"/>
        <w:ind w:hanging="0" w:start="0"/>
        <w:jc w:val="start"/>
        <w:rPr/>
      </w:pPr>
      <w:r>
        <w:rPr/>
        <w:t>COMENZILOR</w:t>
      </w:r>
    </w:p>
    <w:p>
      <w:pPr>
        <w:pStyle w:val="Comment"/>
        <w:bidi w:val="0"/>
        <w:jc w:val="start"/>
        <w:rPr/>
      </w:pPr>
      <w:r>
        <w:rPr/>
      </w:r>
    </w:p>
    <w:p>
      <w:pPr>
        <w:pStyle w:val="Comment"/>
        <w:bidi w:val="0"/>
        <w:jc w:val="start"/>
        <w:rPr/>
      </w:pPr>
      <w:r>
        <w:rPr/>
        <w:t>in conformitate cu Ordonanta de Urgenta a Guvernului nr. 34/2014 si cu Directiva</w:t>
      </w:r>
    </w:p>
    <w:p>
      <w:pPr>
        <w:pStyle w:val="Comment"/>
        <w:bidi w:val="0"/>
        <w:jc w:val="start"/>
        <w:rPr/>
      </w:pPr>
      <w:r>
        <w:rPr/>
        <w:t>2011/83/UE</w:t>
      </w:r>
    </w:p>
    <w:p>
      <w:pPr>
        <w:pStyle w:val="Comment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Dispozitii Generale</w:t>
      </w:r>
    </w:p>
    <w:p>
      <w:pPr>
        <w:pStyle w:val="Normal"/>
        <w:bidi w:val="0"/>
        <w:jc w:val="start"/>
        <w:rPr/>
      </w:pPr>
      <w:r>
        <w:rPr/>
        <w:t>Prezenta politica reglementeaza, intr-un mod detaliat si transparent, conditiile,</w:t>
      </w:r>
    </w:p>
    <w:p>
      <w:pPr>
        <w:pStyle w:val="Normal"/>
        <w:bidi w:val="0"/>
        <w:jc w:val="start"/>
        <w:rPr/>
      </w:pPr>
      <w:r>
        <w:rPr/>
        <w:t>termenele si procedura aplicabile exercitarii dreptului de retragere din contract, a</w:t>
      </w:r>
    </w:p>
    <w:p>
      <w:pPr>
        <w:pStyle w:val="Normal"/>
        <w:bidi w:val="0"/>
        <w:jc w:val="start"/>
        <w:rPr/>
      </w:pPr>
      <w:r>
        <w:rPr/>
        <w:t>dreptului la retur al produselor si a procedurii de anulare a comenzilor, in deplina</w:t>
      </w:r>
    </w:p>
    <w:p>
      <w:pPr>
        <w:pStyle w:val="Normal"/>
        <w:bidi w:val="0"/>
        <w:jc w:val="start"/>
        <w:rPr/>
      </w:pPr>
      <w:r>
        <w:rPr/>
        <w:t>conformitate cu dispozitiile Ordonantei de Urgenta a Guvernului nr. 34/2014 privind</w:t>
      </w:r>
    </w:p>
    <w:p>
      <w:pPr>
        <w:pStyle w:val="Normal"/>
        <w:bidi w:val="0"/>
        <w:jc w:val="start"/>
        <w:rPr/>
      </w:pPr>
      <w:r>
        <w:rPr/>
        <w:t>drepturile consumatorilor in cadrul contractelor incheiate cu profesionistii prin care a</w:t>
      </w:r>
    </w:p>
    <w:p>
      <w:pPr>
        <w:pStyle w:val="Normal"/>
        <w:bidi w:val="0"/>
        <w:jc w:val="start"/>
        <w:rPr/>
      </w:pPr>
      <w:r>
        <w:rPr/>
        <w:t>fost transpusa Directiva 2011/83/UE a Parlamentului European si a Consiliului, cu</w:t>
      </w:r>
    </w:p>
    <w:p>
      <w:pPr>
        <w:pStyle w:val="Normal"/>
        <w:bidi w:val="0"/>
        <w:jc w:val="start"/>
        <w:rPr/>
      </w:pPr>
      <w:r>
        <w:rPr/>
        <w:t>modificarile si completarile aduse ulterior, cu prevederile aplicabile ale Codului Civil</w:t>
      </w:r>
    </w:p>
    <w:p>
      <w:pPr>
        <w:pStyle w:val="Normal"/>
        <w:bidi w:val="0"/>
        <w:jc w:val="start"/>
        <w:rPr/>
      </w:pPr>
      <w:r>
        <w:rPr/>
        <w:t>roman si cu dispozitiile Ordonantei Guvernului nr. 21/1992 privind protectia</w:t>
      </w:r>
    </w:p>
    <w:p>
      <w:pPr>
        <w:pStyle w:val="Normal"/>
        <w:bidi w:val="0"/>
        <w:jc w:val="start"/>
        <w:rPr/>
      </w:pPr>
      <w:r>
        <w:rPr/>
        <w:t>consumatorilor, republicata.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Dreptul de Retragere din Contractul la Distanta</w:t>
      </w:r>
    </w:p>
    <w:p>
      <w:pPr>
        <w:pStyle w:val="Normal"/>
        <w:bidi w:val="0"/>
        <w:jc w:val="start"/>
        <w:rPr/>
      </w:pPr>
      <w:r>
        <w:rPr/>
        <w:t>In temeiul dispozitiilor art. 9 coroborat cu art. 10 si art. 11 din Ordonanta de Urgenta</w:t>
      </w:r>
    </w:p>
    <w:p>
      <w:pPr>
        <w:pStyle w:val="Normal"/>
        <w:bidi w:val="0"/>
        <w:jc w:val="start"/>
        <w:rPr/>
      </w:pPr>
      <w:r>
        <w:rPr/>
        <w:t>a Guvernului nr. 34/2014, consumatorul persoana fizica beneficiaza de dreptul</w:t>
      </w:r>
    </w:p>
    <w:p>
      <w:pPr>
        <w:pStyle w:val="Normal"/>
        <w:bidi w:val="0"/>
        <w:jc w:val="start"/>
        <w:rPr/>
      </w:pPr>
      <w:r>
        <w:rPr/>
        <w:t>subiectiv de a se retrage in mod unilateral si neconditionat dintr-un contract la</w:t>
      </w:r>
    </w:p>
    <w:p>
      <w:pPr>
        <w:pStyle w:val="Normal"/>
        <w:bidi w:val="0"/>
        <w:jc w:val="start"/>
        <w:rPr/>
      </w:pPr>
      <w:r>
        <w:rPr/>
        <w:t>distanta, fara a fi obligat sa invoce vreun motiv si fara a suporta alte costuri decat cele</w:t>
      </w:r>
    </w:p>
    <w:p>
      <w:pPr>
        <w:pStyle w:val="Normal"/>
        <w:bidi w:val="0"/>
        <w:jc w:val="start"/>
        <w:rPr/>
      </w:pPr>
      <w:r>
        <w:rPr/>
        <w:t>prevazute expres de lege, intr-un termen de paisprezece (14) zile calendaristice.</w:t>
      </w:r>
    </w:p>
    <w:p>
      <w:pPr>
        <w:pStyle w:val="Normal"/>
        <w:bidi w:val="0"/>
        <w:jc w:val="start"/>
        <w:rPr/>
      </w:pPr>
      <w:r>
        <w:rPr/>
        <w:t>Termenul de 14 zile curge incepand cu data la care consumatorul sau un tert</w:t>
      </w:r>
    </w:p>
    <w:p>
      <w:pPr>
        <w:pStyle w:val="Normal"/>
        <w:bidi w:val="0"/>
        <w:jc w:val="start"/>
        <w:rPr/>
      </w:pPr>
      <w:r>
        <w:rPr/>
        <w:t>desemnat de acesta, altul decat transportatorul, intra in posesia fizica a produsului.</w:t>
      </w:r>
    </w:p>
    <w:p>
      <w:pPr>
        <w:pStyle w:val="Normal"/>
        <w:bidi w:val="0"/>
        <w:jc w:val="start"/>
        <w:rPr/>
      </w:pPr>
      <w:r>
        <w:rPr/>
        <w:t>Pentru exercitarea valabila a acestui drept, consumatorul transmite Operatorului,</w:t>
      </w:r>
    </w:p>
    <w:p>
      <w:pPr>
        <w:pStyle w:val="Normal"/>
        <w:bidi w:val="0"/>
        <w:jc w:val="start"/>
        <w:rPr/>
      </w:pPr>
      <w:r>
        <w:rPr/>
        <w:t>anterior expirarii termenului legal, o declaratie neechivoca, redactata in scris sau</w:t>
      </w:r>
    </w:p>
    <w:p>
      <w:pPr>
        <w:pStyle w:val="Normal"/>
        <w:bidi w:val="0"/>
        <w:jc w:val="start"/>
        <w:rPr/>
      </w:pPr>
      <w:r>
        <w:rPr/>
        <w:t>transmisa pe suport durabil (posta electronica, formular online pe platforma sau</w:t>
      </w:r>
    </w:p>
    <w:p>
      <w:pPr>
        <w:pStyle w:val="Normal"/>
        <w:bidi w:val="0"/>
        <w:jc w:val="start"/>
        <w:rPr/>
      </w:pPr>
      <w:r>
        <w:rPr/>
        <w:t>scrisoare recomandata cu confirmare de primire), prin care manifesta vointa sa clara</w:t>
      </w:r>
    </w:p>
    <w:p>
      <w:pPr>
        <w:pStyle w:val="Normal"/>
        <w:bidi w:val="0"/>
        <w:jc w:val="start"/>
        <w:rPr/>
      </w:pPr>
      <w:r>
        <w:rPr/>
        <w:t>si nesechivoca de retragere din contractul de vanzare-cumparare.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Exceptii Legale de la Dreptul de Retragere</w:t>
      </w:r>
    </w:p>
    <w:p>
      <w:pPr>
        <w:pStyle w:val="Normal"/>
        <w:bidi w:val="0"/>
        <w:jc w:val="start"/>
        <w:rPr/>
      </w:pPr>
      <w:r>
        <w:rPr/>
        <w:t>In conformitate cu dispozitiile art. 16 lit. (e) din Ordonanta de Urgenta a Guvernului</w:t>
      </w:r>
    </w:p>
    <w:p>
      <w:pPr>
        <w:pStyle w:val="Normal"/>
        <w:bidi w:val="0"/>
        <w:jc w:val="start"/>
        <w:rPr/>
      </w:pPr>
      <w:r>
        <w:rPr/>
        <w:t>nr. 34/2014, dreptul de retragere din contract nu se aplica si nu poate fi exercitat in</w:t>
      </w:r>
    </w:p>
    <w:p>
      <w:pPr>
        <w:pStyle w:val="Normal"/>
        <w:bidi w:val="0"/>
        <w:jc w:val="start"/>
        <w:rPr/>
      </w:pPr>
      <w:r>
        <w:rPr/>
        <w:t>privinta furnizarii de bunuri care, dupa livrare si tinand seama de natura lor, sunt</w:t>
      </w:r>
    </w:p>
    <w:p>
      <w:pPr>
        <w:pStyle w:val="Normal"/>
        <w:bidi w:val="0"/>
        <w:jc w:val="start"/>
        <w:rPr/>
      </w:pPr>
      <w:r>
        <w:rPr/>
        <w:t>inseparabil amestecate cu alte elemente, sau in privinta furnizarii de bunuri sigilate</w:t>
      </w:r>
    </w:p>
    <w:p>
      <w:pPr>
        <w:pStyle w:val="Normal"/>
        <w:bidi w:val="0"/>
        <w:jc w:val="start"/>
        <w:rPr/>
      </w:pPr>
      <w:r>
        <w:rPr/>
        <w:t>care nu pot fi returnate din motive de protectie a sanatatii sau din motive de igiena si</w:t>
      </w:r>
    </w:p>
    <w:p>
      <w:pPr>
        <w:pStyle w:val="Normal"/>
        <w:bidi w:val="0"/>
        <w:jc w:val="start"/>
        <w:rPr/>
      </w:pPr>
      <w:r>
        <w:rPr/>
        <w:t>al caror sigiliu a fost rupt sau indepartat de catre consumator dupa livrare. In</w:t>
      </w:r>
    </w:p>
    <w:p>
      <w:pPr>
        <w:pStyle w:val="Normal"/>
        <w:bidi w:val="0"/>
        <w:jc w:val="start"/>
        <w:rPr/>
      </w:pPr>
      <w:r>
        <w:rPr/>
        <w:t>aplicarea acestei exceptii, produsele medicale si dispozitivele medicale care au fost</w:t>
      </w:r>
    </w:p>
    <w:p>
      <w:pPr>
        <w:pStyle w:val="Normal"/>
        <w:bidi w:val="0"/>
        <w:jc w:val="start"/>
        <w:rPr/>
      </w:pPr>
      <w:r>
        <w:rPr/>
        <w:t>desigilate de catre consumator dupa receptionarea coletului sunt excluse in mod</w:t>
      </w:r>
    </w:p>
    <w:p>
      <w:pPr>
        <w:pStyle w:val="Normal"/>
        <w:bidi w:val="0"/>
        <w:jc w:val="start"/>
        <w:rPr/>
      </w:pPr>
      <w:r>
        <w:rPr/>
        <w:t>expres de la posibilitatea de retur, Operatorul avand obligatia de a informa</w:t>
      </w:r>
    </w:p>
    <w:p>
      <w:pPr>
        <w:pStyle w:val="Normal"/>
        <w:bidi w:val="0"/>
        <w:jc w:val="start"/>
        <w:rPr/>
      </w:pPr>
      <w:r>
        <w:rPr/>
        <w:t>consumatorul cu privire la aceasta exceptie anterior finalizarii comenzii, ceea ce serealizeaza inclusiv prin acceptarea prezentei politici.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Procedura de Retur si Rambursarea Sumelor Achitate</w:t>
      </w:r>
    </w:p>
    <w:p>
      <w:pPr>
        <w:pStyle w:val="Normal"/>
        <w:bidi w:val="0"/>
        <w:jc w:val="start"/>
        <w:rPr/>
      </w:pPr>
      <w:r>
        <w:rPr/>
        <w:t>Produsele care indeplinesc conditiile legale de eligibilitate pentru retur vor fi</w:t>
      </w:r>
    </w:p>
    <w:p>
      <w:pPr>
        <w:pStyle w:val="Normal"/>
        <w:bidi w:val="0"/>
        <w:jc w:val="start"/>
        <w:rPr/>
      </w:pPr>
      <w:r>
        <w:rPr/>
        <w:t>returnate de catre consumator pe cheltuiala sa exclusiva, in ambalajul original</w:t>
      </w:r>
    </w:p>
    <w:p>
      <w:pPr>
        <w:pStyle w:val="Normal"/>
        <w:bidi w:val="0"/>
        <w:jc w:val="start"/>
        <w:rPr/>
      </w:pPr>
      <w:r>
        <w:rPr/>
        <w:t>nedeterirat si intact, insotite de toate accesoriile, documentele tehnice si documentele</w:t>
      </w:r>
    </w:p>
    <w:p>
      <w:pPr>
        <w:pStyle w:val="Normal"/>
        <w:bidi w:val="0"/>
        <w:jc w:val="start"/>
        <w:rPr/>
      </w:pPr>
      <w:r>
        <w:rPr/>
        <w:t>fiscale aferente achizitiei, in termenul de cel mult paisprezece (14) zile calendaristice</w:t>
      </w:r>
    </w:p>
    <w:p>
      <w:pPr>
        <w:pStyle w:val="Normal"/>
        <w:bidi w:val="0"/>
        <w:jc w:val="start"/>
        <w:rPr/>
      </w:pPr>
      <w:r>
        <w:rPr/>
        <w:t>de la data comunicarii catre Operator a intentiei de retragere. Operatorul se obliga sa</w:t>
      </w:r>
    </w:p>
    <w:p>
      <w:pPr>
        <w:pStyle w:val="Normal"/>
        <w:bidi w:val="0"/>
        <w:jc w:val="start"/>
        <w:rPr/>
      </w:pPr>
      <w:r>
        <w:rPr/>
        <w:t>ramburseze toate sumele platite de consumator, incluzand costurile initiale de livrare</w:t>
      </w:r>
    </w:p>
    <w:p>
      <w:pPr>
        <w:pStyle w:val="Normal"/>
        <w:bidi w:val="0"/>
        <w:jc w:val="start"/>
        <w:rPr/>
      </w:pPr>
      <w:r>
        <w:rPr/>
        <w:t>la valoarea standard, in termenul de maximum 14 zile calendaristice de la data la care</w:t>
      </w:r>
    </w:p>
    <w:p>
      <w:pPr>
        <w:pStyle w:val="Normal"/>
        <w:bidi w:val="0"/>
        <w:jc w:val="start"/>
        <w:rPr/>
      </w:pPr>
      <w:r>
        <w:rPr/>
        <w:t>a fost notificat cu privire la decizia de retragere a consumatorului, utilizand acelasi</w:t>
      </w:r>
    </w:p>
    <w:p>
      <w:pPr>
        <w:pStyle w:val="Normal"/>
        <w:bidi w:val="0"/>
        <w:jc w:val="start"/>
        <w:rPr/>
      </w:pPr>
      <w:r>
        <w:rPr/>
        <w:t>mijloc de plata ca cel folosit la efectuarea tranzactiei initiale, cu exceptia cazului in</w:t>
      </w:r>
    </w:p>
    <w:p>
      <w:pPr>
        <w:pStyle w:val="Normal"/>
        <w:bidi w:val="0"/>
        <w:jc w:val="start"/>
        <w:rPr/>
      </w:pPr>
      <w:r>
        <w:rPr/>
        <w:t>care consumatorul a consimtit in mod expres si documentat la o alta modalitate de</w:t>
      </w:r>
    </w:p>
    <w:p>
      <w:pPr>
        <w:pStyle w:val="Normal"/>
        <w:bidi w:val="0"/>
        <w:jc w:val="start"/>
        <w:rPr/>
      </w:pPr>
      <w:r>
        <w:rPr/>
        <w:t>rambursare, fara ca prin aceasta sa fie suportate costuri suplimentare de catre</w:t>
      </w:r>
    </w:p>
    <w:p>
      <w:pPr>
        <w:pStyle w:val="Normal"/>
        <w:bidi w:val="0"/>
        <w:jc w:val="start"/>
        <w:rPr/>
      </w:pPr>
      <w:r>
        <w:rPr/>
        <w:t>consumator.</w:t>
      </w:r>
    </w:p>
    <w:p>
      <w:pPr>
        <w:pStyle w:val="Normal"/>
        <w:bidi w:val="0"/>
        <w:jc w:val="start"/>
        <w:rPr/>
      </w:pPr>
      <w:r>
        <w:rPr/>
        <w:t xml:space="preserve">S.C. MESZFERMED S.R.L. | Suport Clienti si Relatii Consumatori </w:t>
      </w:r>
      <w:r>
        <w:rPr/>
        <w:t xml:space="preserve">|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GB" w:eastAsia="zh-CN" w:bidi="hi-IN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0"/>
      <w:szCs w:val="20"/>
    </w:rPr>
  </w:style>
  <w:style w:type="paragraph" w:styleId="Heading8">
    <w:name w:val="Heading 8"/>
    <w:basedOn w:val="Heading"/>
    <w:next w:val="Body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Heading9">
    <w:name w:val="Heading 9"/>
    <w:basedOn w:val="Heading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omment">
    <w:name w:val="Comment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2</Pages>
  <Words>569</Words>
  <Characters>3354</Characters>
  <CharactersWithSpaces>3872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2026-05-27T21:19:50Z</dcterms:created>
  <dc:creator/>
  <dc:description/>
  <dc:language>en-GB</dc:language>
  <cp:lastModifiedBy/>
  <dcterms:modified xsi:type="dcterms:W3CDTF">2026-05-27T21:23:34Z</dcterms:modified>
  <cp:revision>1</cp:revision>
  <dc:subject/>
  <dc:title/>
</cp:coreProperties>
</file>